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CB3" w:rsidRDefault="005F6BED">
      <w:pPr>
        <w:ind w:left="3870"/>
        <w:jc w:val="center"/>
        <w:rPr>
          <w:rFonts w:ascii="Overlock" w:eastAsia="Overlock" w:hAnsi="Overlock" w:cs="Overlock"/>
          <w:sz w:val="46"/>
          <w:szCs w:val="46"/>
        </w:rPr>
      </w:pPr>
      <w:r>
        <w:rPr>
          <w:rFonts w:ascii="Overlock" w:eastAsia="Overlock" w:hAnsi="Overlock" w:cs="Overlock"/>
          <w:noProof/>
          <w:sz w:val="46"/>
          <w:szCs w:val="46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762000</wp:posOffset>
            </wp:positionH>
            <wp:positionV relativeFrom="page">
              <wp:posOffset>162324</wp:posOffset>
            </wp:positionV>
            <wp:extent cx="2356307" cy="1595039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6307" cy="15950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verlock" w:eastAsia="Overlock" w:hAnsi="Overlock" w:cs="Overlock"/>
          <w:sz w:val="46"/>
          <w:szCs w:val="46"/>
        </w:rPr>
        <w:t>New Sarepta Elementary School</w:t>
      </w:r>
    </w:p>
    <w:p w:rsidR="00455CB3" w:rsidRDefault="005F6BED">
      <w:pPr>
        <w:ind w:left="3870"/>
        <w:jc w:val="center"/>
        <w:rPr>
          <w:rFonts w:ascii="Overlock" w:eastAsia="Overlock" w:hAnsi="Overlock" w:cs="Overlock"/>
          <w:sz w:val="46"/>
          <w:szCs w:val="46"/>
        </w:rPr>
      </w:pPr>
      <w:bookmarkStart w:id="0" w:name="_heading=h.hzuii2r8f5eb" w:colFirst="0" w:colLast="0"/>
      <w:bookmarkEnd w:id="0"/>
      <w:r>
        <w:rPr>
          <w:rFonts w:ascii="Overlock" w:eastAsia="Overlock" w:hAnsi="Overlock" w:cs="Overlock"/>
          <w:color w:val="000000"/>
          <w:sz w:val="46"/>
          <w:szCs w:val="46"/>
        </w:rPr>
        <w:t>Grade 4 School Supply List 202</w:t>
      </w:r>
      <w:r w:rsidR="0010037E">
        <w:rPr>
          <w:rFonts w:ascii="Overlock" w:eastAsia="Overlock" w:hAnsi="Overlock" w:cs="Overlock"/>
          <w:color w:val="000000"/>
          <w:sz w:val="46"/>
          <w:szCs w:val="46"/>
        </w:rPr>
        <w:t>6</w:t>
      </w:r>
      <w:r>
        <w:rPr>
          <w:rFonts w:ascii="Overlock" w:eastAsia="Overlock" w:hAnsi="Overlock" w:cs="Overlock"/>
          <w:color w:val="000000"/>
          <w:sz w:val="46"/>
          <w:szCs w:val="46"/>
        </w:rPr>
        <w:t>/202</w:t>
      </w:r>
      <w:r w:rsidR="0010037E">
        <w:rPr>
          <w:rFonts w:ascii="Overlock" w:eastAsia="Overlock" w:hAnsi="Overlock" w:cs="Overlock"/>
          <w:sz w:val="46"/>
          <w:szCs w:val="46"/>
        </w:rPr>
        <w:t>7</w:t>
      </w:r>
      <w:bookmarkStart w:id="1" w:name="_GoBack"/>
      <w:bookmarkEnd w:id="1"/>
    </w:p>
    <w:tbl>
      <w:tblPr>
        <w:tblStyle w:val="a1"/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8640"/>
      </w:tblGrid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Nylon Pouch (double sided) for agenda (10"x13") 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White Eraser (Dixon) Large 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Sharpie Ultra fine permanent marker BLACK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5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b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Coiled </w:t>
            </w: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Hilroy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Exercise Books - 90 pages - Assorted colors - </w:t>
            </w:r>
            <w:r>
              <w:rPr>
                <w:rFonts w:ascii="Overlock" w:eastAsia="Overlock" w:hAnsi="Overlock" w:cs="Overlock"/>
                <w:b/>
                <w:sz w:val="28"/>
                <w:szCs w:val="28"/>
              </w:rPr>
              <w:t>COIL ONLY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24 Crayola pre-sharpened colored pencils 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BIC Ball Point Pens - Medium point BLUE 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Sharpie fine permanent marker BLACK 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24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Staedtler HB </w:t>
            </w: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Presharpened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pencils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UHU Glue Sticks (21g)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Elmers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Glue - </w:t>
            </w: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All purpose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</w:t>
            </w:r>
            <w:r>
              <w:rPr>
                <w:rFonts w:ascii="Overlock" w:eastAsia="Overlock" w:hAnsi="Overlock" w:cs="Overlock"/>
                <w:b/>
                <w:sz w:val="28"/>
                <w:szCs w:val="28"/>
              </w:rPr>
              <w:t xml:space="preserve">white </w:t>
            </w:r>
            <w:r>
              <w:rPr>
                <w:rFonts w:ascii="Overlock" w:eastAsia="Overlock" w:hAnsi="Overlock" w:cs="Overlock"/>
                <w:sz w:val="28"/>
                <w:szCs w:val="28"/>
              </w:rPr>
              <w:t>glue (120ml)</w:t>
            </w:r>
          </w:p>
        </w:tc>
      </w:tr>
      <w:tr w:rsidR="00455CB3">
        <w:trPr>
          <w:trHeight w:val="300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12 Crayola washable </w:t>
            </w: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fineline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markers 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Yellow Highlighters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10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proofErr w:type="spellStart"/>
            <w:r>
              <w:rPr>
                <w:rFonts w:ascii="Overlock" w:eastAsia="Overlock" w:hAnsi="Overlock" w:cs="Overlock"/>
                <w:sz w:val="28"/>
                <w:szCs w:val="28"/>
              </w:rPr>
              <w:t>Duotang</w:t>
            </w:r>
            <w:proofErr w:type="spellEnd"/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 (</w:t>
            </w:r>
            <w:r>
              <w:rPr>
                <w:rFonts w:ascii="Overlock" w:eastAsia="Overlock" w:hAnsi="Overlock" w:cs="Overlock"/>
                <w:b/>
                <w:sz w:val="28"/>
                <w:szCs w:val="28"/>
              </w:rPr>
              <w:t>white</w:t>
            </w:r>
            <w:r>
              <w:rPr>
                <w:rFonts w:ascii="Overlock" w:eastAsia="Overlock" w:hAnsi="Overlock" w:cs="Overlock"/>
                <w:sz w:val="28"/>
                <w:szCs w:val="28"/>
              </w:rPr>
              <w:t>, red, blue, yellow, green, orange, grey, navy, purple)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BIC Ball Point Pens - Medium point RED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30 cm plastic ruler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Sketchbook (ART) coil 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Headphones 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4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Expo Whiteboard Markers (any color)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Pencil Case</w:t>
            </w:r>
          </w:p>
        </w:tc>
      </w:tr>
      <w:tr w:rsidR="00455CB3">
        <w:trPr>
          <w:trHeight w:val="315"/>
          <w:tblHeader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 xml:space="preserve">Pointed 5" scissors </w:t>
            </w:r>
          </w:p>
        </w:tc>
      </w:tr>
      <w:tr w:rsidR="00455CB3">
        <w:trPr>
          <w:trHeight w:val="315"/>
          <w:jc w:val="center"/>
        </w:trPr>
        <w:tc>
          <w:tcPr>
            <w:tcW w:w="10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55CB3" w:rsidRDefault="005F6BED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bottom"/>
          </w:tcPr>
          <w:p w:rsidR="00455CB3" w:rsidRDefault="005F6BED">
            <w:pPr>
              <w:spacing w:after="0" w:line="240" w:lineRule="auto"/>
              <w:rPr>
                <w:rFonts w:ascii="Overlock" w:eastAsia="Overlock" w:hAnsi="Overlock" w:cs="Overlock"/>
                <w:sz w:val="28"/>
                <w:szCs w:val="28"/>
              </w:rPr>
            </w:pPr>
            <w:r>
              <w:rPr>
                <w:rFonts w:ascii="Overlock" w:eastAsia="Overlock" w:hAnsi="Overlock" w:cs="Overlock"/>
                <w:sz w:val="28"/>
                <w:szCs w:val="28"/>
              </w:rPr>
              <w:t>Pencil Sharpener with lid</w:t>
            </w:r>
          </w:p>
        </w:tc>
      </w:tr>
    </w:tbl>
    <w:p w:rsidR="00455CB3" w:rsidRDefault="0045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  <w:highlight w:val="white"/>
        </w:rPr>
      </w:pPr>
    </w:p>
    <w:p w:rsidR="00455CB3" w:rsidRDefault="005F6B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  <w:highlight w:val="white"/>
        </w:rPr>
        <w:t>Additional Required Items (</w:t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>PLEASE LABEL EVERYTHING-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each pencil, crayon, eraser,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etc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>)</w:t>
      </w:r>
    </w:p>
    <w:p w:rsidR="005F6BED" w:rsidRDefault="005F6BED" w:rsidP="005F6B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Pair of NON-MARKING SOLE running shoes (for Gym)</w:t>
      </w:r>
    </w:p>
    <w:p w:rsidR="00455CB3" w:rsidRDefault="0045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</w:p>
    <w:p w:rsidR="00455CB3" w:rsidRDefault="005F6B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The supplies listed are recommended brands only. We would ask that if you are unable to supply the brand name, you replace with something of comparable quality.</w:t>
      </w:r>
    </w:p>
    <w:p w:rsidR="00455CB3" w:rsidRDefault="00455C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</w:p>
    <w:p w:rsidR="00455CB3" w:rsidRDefault="005F6B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School supplies are available, for those in need, at the Leduc &amp; District Food Bank – 780-986-5333</w:t>
      </w:r>
    </w:p>
    <w:p w:rsidR="00455CB3" w:rsidRDefault="00455CB3"/>
    <w:sectPr w:rsidR="00455CB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047BF"/>
    <w:multiLevelType w:val="multilevel"/>
    <w:tmpl w:val="47A4D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895718"/>
    <w:multiLevelType w:val="multilevel"/>
    <w:tmpl w:val="0F72F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B3"/>
    <w:rsid w:val="0010037E"/>
    <w:rsid w:val="00455CB3"/>
    <w:rsid w:val="005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137A"/>
  <w15:docId w15:val="{DDC1D240-F6A8-402B-BF60-63BA94EF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8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F74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5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45X5QG0PVGreU5XnBc9ZWN8Mow==">CgMxLjAyDmguaHp1aWkycjhmNWViMghoLmdqZGd4czgAciExT1hOMkNGV3RPajZXUGFISlN5NTE0bmQ0WnllUTBuUUg=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1039</Characters>
  <Application>Microsoft Office Word</Application>
  <DocSecurity>0</DocSecurity>
  <Lines>47</Lines>
  <Paragraphs>52</Paragraphs>
  <ScaleCrop>false</ScaleCrop>
  <Company>Black Gold School Division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Tobey Morris</dc:creator>
  <cp:lastModifiedBy>Tobey Morris</cp:lastModifiedBy>
  <cp:revision>3</cp:revision>
  <cp:lastPrinted>2026-05-12T15:16:00Z</cp:lastPrinted>
  <dcterms:created xsi:type="dcterms:W3CDTF">2022-04-05T19:23:00Z</dcterms:created>
  <dcterms:modified xsi:type="dcterms:W3CDTF">2026-05-12T15:16:00Z</dcterms:modified>
</cp:coreProperties>
</file>