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698" w:rsidRPr="00BA61F3" w:rsidRDefault="00BA61F3">
      <w:pPr>
        <w:ind w:left="3870"/>
        <w:jc w:val="center"/>
        <w:rPr>
          <w:rFonts w:ascii="Arial" w:eastAsia="Overlock" w:hAnsi="Arial" w:cs="Arial"/>
          <w:sz w:val="46"/>
          <w:szCs w:val="46"/>
        </w:rPr>
      </w:pPr>
      <w:r w:rsidRPr="00BA61F3">
        <w:rPr>
          <w:rFonts w:ascii="Arial" w:eastAsia="Overlock" w:hAnsi="Arial" w:cs="Arial"/>
          <w:noProof/>
          <w:sz w:val="46"/>
          <w:szCs w:val="46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742950</wp:posOffset>
            </wp:positionH>
            <wp:positionV relativeFrom="page">
              <wp:posOffset>333375</wp:posOffset>
            </wp:positionV>
            <wp:extent cx="1967079" cy="1328738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079" cy="132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A61F3">
        <w:rPr>
          <w:rFonts w:ascii="Arial" w:eastAsia="Overlock" w:hAnsi="Arial" w:cs="Arial"/>
          <w:sz w:val="46"/>
          <w:szCs w:val="46"/>
        </w:rPr>
        <w:t>New Sarepta Elementary School</w:t>
      </w:r>
    </w:p>
    <w:p w:rsidR="00E60698" w:rsidRPr="00BA61F3" w:rsidRDefault="00BA61F3">
      <w:pPr>
        <w:ind w:left="3870"/>
        <w:jc w:val="center"/>
        <w:rPr>
          <w:rFonts w:ascii="Arial" w:eastAsia="Overlock" w:hAnsi="Arial" w:cs="Arial"/>
          <w:sz w:val="46"/>
          <w:szCs w:val="46"/>
        </w:rPr>
      </w:pPr>
      <w:bookmarkStart w:id="0" w:name="_heading=h.t8m2rc5mjslu" w:colFirst="0" w:colLast="0"/>
      <w:bookmarkEnd w:id="0"/>
      <w:r w:rsidRPr="00BA61F3">
        <w:rPr>
          <w:rFonts w:ascii="Arial" w:eastAsia="Overlock" w:hAnsi="Arial" w:cs="Arial"/>
          <w:color w:val="000000"/>
          <w:sz w:val="46"/>
          <w:szCs w:val="46"/>
        </w:rPr>
        <w:t>Grade 2 School Supply List 202</w:t>
      </w:r>
      <w:r>
        <w:rPr>
          <w:rFonts w:ascii="Arial" w:eastAsia="Overlock" w:hAnsi="Arial" w:cs="Arial"/>
          <w:color w:val="000000"/>
          <w:sz w:val="46"/>
          <w:szCs w:val="46"/>
        </w:rPr>
        <w:t>6</w:t>
      </w:r>
      <w:r w:rsidRPr="00BA61F3">
        <w:rPr>
          <w:rFonts w:ascii="Arial" w:eastAsia="Overlock" w:hAnsi="Arial" w:cs="Arial"/>
          <w:color w:val="000000"/>
          <w:sz w:val="46"/>
          <w:szCs w:val="46"/>
        </w:rPr>
        <w:t>/202</w:t>
      </w:r>
      <w:r>
        <w:rPr>
          <w:rFonts w:ascii="Arial" w:eastAsia="Overlock" w:hAnsi="Arial" w:cs="Arial"/>
          <w:sz w:val="46"/>
          <w:szCs w:val="46"/>
        </w:rPr>
        <w:t>7</w:t>
      </w:r>
      <w:bookmarkStart w:id="1" w:name="_GoBack"/>
      <w:bookmarkEnd w:id="1"/>
    </w:p>
    <w:tbl>
      <w:tblPr>
        <w:tblStyle w:val="a"/>
        <w:tblW w:w="100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5"/>
        <w:gridCol w:w="8910"/>
      </w:tblGrid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Primary Plastic Pencil Box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24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Staedtler HB Medium </w:t>
            </w:r>
            <w:r w:rsidRPr="00BA61F3">
              <w:rPr>
                <w:rFonts w:ascii="Arial" w:eastAsia="Overlock" w:hAnsi="Arial" w:cs="Arial"/>
                <w:sz w:val="32"/>
                <w:szCs w:val="32"/>
                <w:u w:val="single"/>
              </w:rPr>
              <w:t>pre-sharpened</w:t>
            </w:r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 pencils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10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White erasers 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shd w:val="clear" w:color="auto" w:fill="FFFFFF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12 pk Staedtler</w:t>
            </w:r>
            <w:r w:rsidRPr="00BA61F3">
              <w:rPr>
                <w:rFonts w:ascii="Arial" w:eastAsia="Arial" w:hAnsi="Arial" w:cs="Arial"/>
                <w:color w:val="222222"/>
                <w:highlight w:val="white"/>
              </w:rPr>
              <w:t> </w:t>
            </w:r>
            <w:r w:rsidRPr="00BA61F3">
              <w:rPr>
                <w:rFonts w:ascii="Arial" w:eastAsia="Overlock" w:hAnsi="Arial" w:cs="Arial"/>
                <w:sz w:val="32"/>
                <w:szCs w:val="32"/>
                <w:u w:val="single"/>
              </w:rPr>
              <w:t>pre-sharpened</w:t>
            </w:r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 color pencils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24 pack of Crayola wax crayons 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5” Children’s scissors (Fiskars)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3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UHU Glue Stick w/screw on lid (40g) - Large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2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6"/>
                <w:szCs w:val="36"/>
              </w:rPr>
            </w:pPr>
            <w:proofErr w:type="spellStart"/>
            <w:r w:rsidRPr="00BA61F3">
              <w:rPr>
                <w:rFonts w:ascii="Arial" w:eastAsia="Overlock" w:hAnsi="Arial" w:cs="Arial"/>
                <w:sz w:val="32"/>
                <w:szCs w:val="32"/>
              </w:rPr>
              <w:t>Elmers</w:t>
            </w:r>
            <w:proofErr w:type="spellEnd"/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 Washable School Glue (120ml)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8</w:t>
            </w:r>
          </w:p>
        </w:tc>
        <w:tc>
          <w:tcPr>
            <w:tcW w:w="8910" w:type="dxa"/>
            <w:shd w:val="clear" w:color="auto" w:fill="FFFFFF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Expo low odor regular/thick tip dry erase marker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2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Expo Dry Erase Brush 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Personal Whiteboard 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12 pack Mr. Sketch Scented Broad Tip Markers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12-pack Crayola fine-tipped colored markers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Pencil Sharpeners with lids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2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Highlighters - different </w:t>
            </w:r>
            <w:proofErr w:type="spellStart"/>
            <w:r w:rsidRPr="00BA61F3">
              <w:rPr>
                <w:rFonts w:ascii="Arial" w:eastAsia="Overlock" w:hAnsi="Arial" w:cs="Arial"/>
                <w:sz w:val="32"/>
                <w:szCs w:val="32"/>
              </w:rPr>
              <w:t>colours</w:t>
            </w:r>
            <w:proofErr w:type="spellEnd"/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2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72 Page Scribbler 1/2 Plain, 1/2 Interlined 9" X 7" (Green Cover)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2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72 Page Scribbler full In</w:t>
            </w:r>
            <w:r w:rsidRPr="00BA61F3">
              <w:rPr>
                <w:rFonts w:ascii="Arial" w:eastAsia="Overlock" w:hAnsi="Arial" w:cs="Arial"/>
                <w:sz w:val="32"/>
                <w:szCs w:val="32"/>
              </w:rPr>
              <w:t>terlined 9" X 7" (Blue Cover)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Sketchbook for Art 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Ruler 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10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proofErr w:type="spellStart"/>
            <w:r w:rsidRPr="00BA61F3">
              <w:rPr>
                <w:rFonts w:ascii="Arial" w:eastAsia="Overlock" w:hAnsi="Arial" w:cs="Arial"/>
                <w:sz w:val="32"/>
                <w:szCs w:val="32"/>
              </w:rPr>
              <w:t>Duotangs</w:t>
            </w:r>
            <w:proofErr w:type="spellEnd"/>
            <w:r w:rsidRPr="00BA61F3">
              <w:rPr>
                <w:rFonts w:ascii="Arial" w:eastAsia="Overlock" w:hAnsi="Arial" w:cs="Arial"/>
                <w:sz w:val="32"/>
                <w:szCs w:val="32"/>
              </w:rPr>
              <w:t xml:space="preserve"> w/pockets (2 each-yellow, blue, green, red, purple, orange)</w:t>
            </w:r>
          </w:p>
        </w:tc>
      </w:tr>
      <w:tr w:rsidR="00E60698" w:rsidRPr="00BA61F3">
        <w:trPr>
          <w:trHeight w:val="300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1” O-ring Binder</w:t>
            </w:r>
          </w:p>
        </w:tc>
      </w:tr>
      <w:tr w:rsidR="00E60698" w:rsidRPr="00BA61F3">
        <w:trPr>
          <w:trHeight w:val="315"/>
          <w:jc w:val="center"/>
        </w:trPr>
        <w:tc>
          <w:tcPr>
            <w:tcW w:w="116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E60698" w:rsidRPr="00BA61F3" w:rsidRDefault="00BA61F3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8910" w:type="dxa"/>
            <w:vAlign w:val="bottom"/>
          </w:tcPr>
          <w:p w:rsidR="00E60698" w:rsidRPr="00BA61F3" w:rsidRDefault="00BA61F3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BA61F3">
              <w:rPr>
                <w:rFonts w:ascii="Arial" w:eastAsia="Overlock" w:hAnsi="Arial" w:cs="Arial"/>
                <w:sz w:val="32"/>
                <w:szCs w:val="32"/>
              </w:rPr>
              <w:t>Headphones for computer use</w:t>
            </w:r>
          </w:p>
        </w:tc>
      </w:tr>
    </w:tbl>
    <w:p w:rsidR="00E60698" w:rsidRPr="00BA61F3" w:rsidRDefault="00E60698">
      <w:pPr>
        <w:rPr>
          <w:rFonts w:ascii="Arial" w:hAnsi="Arial" w:cs="Arial"/>
        </w:rPr>
      </w:pPr>
    </w:p>
    <w:p w:rsidR="00E60698" w:rsidRPr="00BA61F3" w:rsidRDefault="00BA6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BA61F3">
        <w:rPr>
          <w:rFonts w:ascii="Arial" w:eastAsia="Overlock" w:hAnsi="Arial" w:cs="Arial"/>
          <w:color w:val="000000"/>
          <w:sz w:val="24"/>
          <w:szCs w:val="24"/>
          <w:highlight w:val="white"/>
        </w:rPr>
        <w:t>Additional Required Items (</w:t>
      </w:r>
      <w:r w:rsidRPr="00BA61F3">
        <w:rPr>
          <w:rFonts w:ascii="Arial" w:eastAsia="Overlock" w:hAnsi="Arial" w:cs="Arial"/>
          <w:b/>
          <w:bCs/>
          <w:color w:val="000000"/>
          <w:sz w:val="24"/>
          <w:szCs w:val="24"/>
        </w:rPr>
        <w:t>PLEASE LABEL EVERYTHING-</w:t>
      </w:r>
      <w:r w:rsidRPr="00BA61F3">
        <w:rPr>
          <w:rFonts w:ascii="Arial" w:eastAsia="Overlock" w:hAnsi="Arial" w:cs="Arial"/>
          <w:color w:val="000000"/>
          <w:sz w:val="24"/>
          <w:szCs w:val="24"/>
        </w:rPr>
        <w:t xml:space="preserve">each pencil, crayon, eraser, </w:t>
      </w:r>
      <w:proofErr w:type="spellStart"/>
      <w:r w:rsidRPr="00BA61F3">
        <w:rPr>
          <w:rFonts w:ascii="Arial" w:eastAsia="Overlock" w:hAnsi="Arial" w:cs="Arial"/>
          <w:color w:val="000000"/>
          <w:sz w:val="24"/>
          <w:szCs w:val="24"/>
        </w:rPr>
        <w:t>etc</w:t>
      </w:r>
      <w:proofErr w:type="spellEnd"/>
      <w:r w:rsidRPr="00BA61F3">
        <w:rPr>
          <w:rFonts w:ascii="Arial" w:eastAsia="Overlock" w:hAnsi="Arial" w:cs="Arial"/>
          <w:color w:val="000000"/>
          <w:sz w:val="24"/>
          <w:szCs w:val="24"/>
        </w:rPr>
        <w:t>)</w:t>
      </w:r>
    </w:p>
    <w:p w:rsidR="00E60698" w:rsidRPr="00BA61F3" w:rsidRDefault="00BA6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BA61F3">
        <w:rPr>
          <w:rFonts w:ascii="Arial" w:eastAsia="Overlock" w:hAnsi="Arial" w:cs="Arial"/>
          <w:color w:val="000000"/>
          <w:sz w:val="24"/>
          <w:szCs w:val="24"/>
        </w:rPr>
        <w:t>EXTRA SET OF CLOTHING in a labeled bag</w:t>
      </w:r>
    </w:p>
    <w:p w:rsidR="00E60698" w:rsidRPr="00BA61F3" w:rsidRDefault="00BA61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bookmarkStart w:id="2" w:name="_heading=h.gjdgxs" w:colFirst="0" w:colLast="0"/>
      <w:bookmarkEnd w:id="2"/>
      <w:r w:rsidRPr="00BA61F3">
        <w:rPr>
          <w:rFonts w:ascii="Arial" w:eastAsia="Overlock" w:hAnsi="Arial" w:cs="Arial"/>
          <w:color w:val="000000"/>
          <w:sz w:val="24"/>
          <w:szCs w:val="24"/>
        </w:rPr>
        <w:t>Pair of NON-MARKING SOLE running shoes (for Gym)</w:t>
      </w:r>
    </w:p>
    <w:p w:rsidR="00E60698" w:rsidRPr="00BA61F3" w:rsidRDefault="00E6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</w:p>
    <w:p w:rsidR="00E60698" w:rsidRPr="00BA61F3" w:rsidRDefault="00BA6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BA61F3">
        <w:rPr>
          <w:rFonts w:ascii="Arial" w:eastAsia="Overlock" w:hAnsi="Arial" w:cs="Arial"/>
          <w:color w:val="000000"/>
          <w:sz w:val="24"/>
          <w:szCs w:val="24"/>
        </w:rPr>
        <w:t xml:space="preserve">The supplies listed are recommended brands only. We would ask that if you are unable to supply the brand name, you </w:t>
      </w:r>
      <w:r w:rsidRPr="00BA61F3">
        <w:rPr>
          <w:rFonts w:ascii="Arial" w:eastAsia="Overlock" w:hAnsi="Arial" w:cs="Arial"/>
          <w:sz w:val="24"/>
          <w:szCs w:val="24"/>
        </w:rPr>
        <w:t>replace it with</w:t>
      </w:r>
      <w:r w:rsidRPr="00BA61F3">
        <w:rPr>
          <w:rFonts w:ascii="Arial" w:eastAsia="Overlock" w:hAnsi="Arial" w:cs="Arial"/>
          <w:color w:val="000000"/>
          <w:sz w:val="24"/>
          <w:szCs w:val="24"/>
        </w:rPr>
        <w:t xml:space="preserve"> so</w:t>
      </w:r>
      <w:r w:rsidRPr="00BA61F3">
        <w:rPr>
          <w:rFonts w:ascii="Arial" w:eastAsia="Overlock" w:hAnsi="Arial" w:cs="Arial"/>
          <w:color w:val="000000"/>
          <w:sz w:val="24"/>
          <w:szCs w:val="24"/>
        </w:rPr>
        <w:t>mething of comparable quality.</w:t>
      </w:r>
    </w:p>
    <w:p w:rsidR="00E60698" w:rsidRPr="00BA61F3" w:rsidRDefault="00E6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</w:p>
    <w:p w:rsidR="00E60698" w:rsidRPr="00BA61F3" w:rsidRDefault="00BA6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BA61F3">
        <w:rPr>
          <w:rFonts w:ascii="Arial" w:eastAsia="Overlock" w:hAnsi="Arial" w:cs="Arial"/>
          <w:color w:val="000000"/>
          <w:sz w:val="24"/>
          <w:szCs w:val="24"/>
        </w:rPr>
        <w:t>School supplies are available, for those in need, at the Leduc &amp; District Food Bank – 780-986-5333</w:t>
      </w:r>
    </w:p>
    <w:sectPr w:rsidR="00E60698" w:rsidRPr="00BA61F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17B2C10D-E95D-41C5-B400-3DED7AB49B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1941EB-02B1-4AAB-AB30-1C7281C3D802}"/>
    <w:embedBold r:id="rId3" w:fontKey="{BA895E7A-D8BC-4F15-8842-020A7ABF94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C056748-A45E-477F-82A7-7014B51F97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5F9C399-71B4-4D42-94E0-91ED6C44EF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lock">
    <w:altName w:val="Calibri"/>
    <w:charset w:val="00"/>
    <w:family w:val="auto"/>
    <w:pitch w:val="default"/>
    <w:embedRegular r:id="rId6" w:fontKey="{CF9B2744-A215-4592-B7AE-D39540F4723B}"/>
    <w:embedBold r:id="rId7" w:fontKey="{41417F66-513D-46ED-BDBA-3C368BFC38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D27A807-34B3-40BB-BF6D-7850CA76C2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4463E"/>
    <w:multiLevelType w:val="multilevel"/>
    <w:tmpl w:val="D1B241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698"/>
    <w:rsid w:val="00BA61F3"/>
    <w:rsid w:val="00E6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8F9BB"/>
  <w15:docId w15:val="{9E0F3739-00B7-4E8A-8C9B-B32139BB7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61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1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cm2U9p+uAYz00mPOv8ATcgVQg==">CgMxLjAyDmgudDhtMnJjNW1qc2x1MghoLmdqZGd4czgAciExVXNUY1F3MVJiT1BQd0ZSRUFLTjUyYkg5ZnIwV2xzX28=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1117</Characters>
  <Application>Microsoft Office Word</Application>
  <DocSecurity>0</DocSecurity>
  <Lines>50</Lines>
  <Paragraphs>56</Paragraphs>
  <ScaleCrop>false</ScaleCrop>
  <Company>Black Gold School Division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Tobey Morris</cp:lastModifiedBy>
  <cp:revision>2</cp:revision>
  <cp:lastPrinted>2026-05-12T15:20:00Z</cp:lastPrinted>
  <dcterms:created xsi:type="dcterms:W3CDTF">2026-05-12T15:10:00Z</dcterms:created>
  <dcterms:modified xsi:type="dcterms:W3CDTF">2026-05-12T15:20:00Z</dcterms:modified>
</cp:coreProperties>
</file>